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3B" w:rsidRPr="0095363B" w:rsidRDefault="0095363B" w:rsidP="00953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fr-FR"/>
        </w:rPr>
      </w:pPr>
      <w:proofErr w:type="spellStart"/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fr-FR"/>
        </w:rPr>
        <w:t>Cinélatino</w:t>
      </w:r>
      <w:proofErr w:type="spellEnd"/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fr-FR"/>
        </w:rPr>
        <w:t>, c’est parti !!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Cette nouvelle édition pour notre association sera l'occasion de remettre notre 21e RAIL D’OC qui récompense un premier ou un deuxième film parmi 7 films en compétition. Le jury, les adhérents et les cheminots devront désignés le Rail d’Oc 2024.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 </w:t>
      </w:r>
    </w:p>
    <w:p w:rsidR="0095363B" w:rsidRPr="0095363B" w:rsidRDefault="0095363B" w:rsidP="0095363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</w:pPr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UN </w:t>
      </w:r>
      <w:r w:rsid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>1er</w:t>
      </w:r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 RENDEZ-VOUS LE 6 MARS À 14H 30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Vous êtes convié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s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salle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n°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du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Restaurant d’Entreprise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Marengo pour la présentation par Marie 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Descharles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et Alex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Sordo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du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F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estival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Cinélatino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et tout particulièrement les films de notre 21e RAIL D’OC. Un flyer sera disponible pour le vote des films en compétition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Ce sera l'occasion de vous présenter notre jury,  d'acheter des billets au prix inchangé de 3€, de se faire remettre le catalogue de cette édition et de s'inscrire gratuitement aux films d'ouverture du vendredi 15 mars dans les trois cinémas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 :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ABC, American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Cosmograph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et la Cinémathèque (3×15places). Idem pour le film  de clôture du samedi 23 mars où 45 places gratuites nous sont réservées. Nous vous espérons nombreux-ses pour cette réunion.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95363B" w:rsidRPr="0095363B" w:rsidRDefault="0095363B" w:rsidP="0095363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UN </w:t>
      </w:r>
      <w:r w:rsid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>2e</w:t>
      </w:r>
      <w:r w:rsidRPr="0095363B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>  RENDEZ-VOUS LE SAMEDI16 MARS À 15H30 AU CINÉMA PATHÉ WILSON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(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cf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pièce jointe).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Pour la projection d'un film  à 16h00 "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R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etrato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de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um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</w:t>
      </w:r>
      <w:proofErr w:type="spellStart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certo</w:t>
      </w:r>
      <w:proofErr w:type="spellEnd"/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oriente " de Marcelo Gomes. Cette projection sera suivie à 18h00 de la rencontre avec un des acteurs à la Bourse du Travail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Place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S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t Sernin + un apéro dînatoire en clôture.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473F3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fr-FR"/>
        </w:rPr>
        <w:t xml:space="preserve">INSCRIPTION OBLIGATOIRE AVANT LE 12 MARS </w:t>
      </w:r>
      <w:r w:rsidR="00473F3C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sur :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</w:t>
      </w:r>
      <w:r w:rsidRPr="00473F3C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fr-FR"/>
        </w:rPr>
        <w:t>cdr-oc@hotmail.com</w:t>
      </w:r>
      <w:r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  ou SMS au 06 29 02 18 27 (Gilles Taillandier). Une participation de 5€ sera demandée en chèque, de préférence pour faciliter le travail de trésorerie, à 15h30 le samedi 16 mars au cinéma Pathé Wilson lors de la remise des places qui nous seront réservées par avance.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D109E1" w:rsidRPr="00D109E1" w:rsidRDefault="0095363B" w:rsidP="00CB026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 w:rsidRP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UN  </w:t>
      </w:r>
      <w:r w:rsid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>3e</w:t>
      </w:r>
      <w:r w:rsidRP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 RENDEZ-VOUS </w:t>
      </w:r>
      <w:r w:rsid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>LE</w:t>
      </w:r>
      <w:r w:rsidRP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 JEUDI 21 MARS ET AU PLUS TARD VERS </w:t>
      </w:r>
      <w:bookmarkStart w:id="0" w:name="_GoBack"/>
      <w:bookmarkEnd w:id="0"/>
      <w:r w:rsidRPr="00D109E1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fr-FR"/>
        </w:rPr>
        <w:t xml:space="preserve">18H00 </w:t>
      </w:r>
    </w:p>
    <w:p w:rsidR="00D109E1" w:rsidRPr="00D109E1" w:rsidRDefault="00D109E1" w:rsidP="00D109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Nous nous retrouverons pour la remise des bulletins de vote et la délibération du jury. L’organisation de ce 3</w:t>
      </w:r>
      <w:r w:rsidRPr="00D109E1">
        <w:rPr>
          <w:rFonts w:ascii="Times New Roman" w:eastAsia="Times New Roman" w:hAnsi="Times New Roman" w:cs="Times New Roman"/>
          <w:color w:val="242424"/>
          <w:sz w:val="24"/>
          <w:szCs w:val="24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rendez-vous sera décidée le 6 mars au cours de la réunion de présentation. 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95363B" w:rsidRPr="0095363B" w:rsidRDefault="00D109E1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Pour une question d’organisation, j’</w:t>
      </w:r>
      <w:r w:rsidR="00542F92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attends vos réponses aux 2 premiers rendez-vous</w:t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.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95363B" w:rsidRPr="001D50AF" w:rsidRDefault="0095363B" w:rsidP="00542F9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</w:pPr>
      <w:r w:rsidRPr="001D50AF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  <w:t>JE SERAI PRÉSENT.E  LE 6 MARS À 14H30 SALLE 2 À MARENGO POUR LA RÉUNION</w:t>
      </w:r>
      <w:r w:rsidR="001D50AF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  <w:t xml:space="preserve"> DE PRESENTATION</w:t>
      </w:r>
      <w:r w:rsidRPr="001D50AF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  <w:t xml:space="preserve"> CINÉLATINO. 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542F92" w:rsidRPr="001D50AF" w:rsidRDefault="0095363B" w:rsidP="00542F9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</w:pPr>
      <w:r w:rsidRPr="001D50AF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  <w:lang w:eastAsia="fr-FR"/>
        </w:rPr>
        <w:t xml:space="preserve">JE SERAI PRÉSENT.E LE SAMEDI 16 MARS À LA PROJECTION DU FILM AU PATHÉ WILSON À15H30 </w:t>
      </w:r>
    </w:p>
    <w:p w:rsidR="0095363B" w:rsidRPr="0095363B" w:rsidRDefault="00542F92" w:rsidP="00542F92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(Remise des places, paiement de 5€ par chèque, comprenant le Film + Rencontre + Apéritif dinatoire)</w:t>
      </w: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95363B" w:rsidRPr="0095363B" w:rsidRDefault="0095363B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</w:p>
    <w:p w:rsidR="0095363B" w:rsidRPr="0095363B" w:rsidRDefault="00542F92" w:rsidP="00953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G. ALLEGUEDE</w:t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  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G.T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AILLANDIER</w:t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   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M.C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MEDINA</w:t>
      </w:r>
    </w:p>
    <w:p w:rsidR="00E827F4" w:rsidRPr="0095363B" w:rsidRDefault="00542F92" w:rsidP="00542F9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Secrétaire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  <w:t>Pr</w:t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>ésident         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ab/>
      </w:r>
      <w:r w:rsidR="0095363B" w:rsidRPr="0095363B">
        <w:rPr>
          <w:rFonts w:ascii="Times New Roman" w:eastAsia="Times New Roman" w:hAnsi="Times New Roman" w:cs="Times New Roman"/>
          <w:color w:val="242424"/>
          <w:sz w:val="24"/>
          <w:szCs w:val="24"/>
          <w:lang w:eastAsia="fr-FR"/>
        </w:rPr>
        <w:t xml:space="preserve"> Trésorière </w:t>
      </w:r>
    </w:p>
    <w:sectPr w:rsidR="00E827F4" w:rsidRPr="0095363B" w:rsidSect="007E7344">
      <w:headerReference w:type="default" r:id="rId7"/>
      <w:pgSz w:w="11906" w:h="16838"/>
      <w:pgMar w:top="28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CB" w:rsidRDefault="004C26CB" w:rsidP="007E7344">
      <w:pPr>
        <w:spacing w:after="0" w:line="240" w:lineRule="auto"/>
      </w:pPr>
      <w:r>
        <w:separator/>
      </w:r>
    </w:p>
  </w:endnote>
  <w:endnote w:type="continuationSeparator" w:id="0">
    <w:p w:rsidR="004C26CB" w:rsidRDefault="004C26CB" w:rsidP="007E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CB" w:rsidRDefault="004C26CB" w:rsidP="007E7344">
      <w:pPr>
        <w:spacing w:after="0" w:line="240" w:lineRule="auto"/>
      </w:pPr>
      <w:r>
        <w:separator/>
      </w:r>
    </w:p>
  </w:footnote>
  <w:footnote w:type="continuationSeparator" w:id="0">
    <w:p w:rsidR="004C26CB" w:rsidRDefault="004C26CB" w:rsidP="007E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344" w:rsidRDefault="007E73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DEAF97" wp14:editId="3102F74B">
          <wp:simplePos x="0" y="0"/>
          <wp:positionH relativeFrom="margin">
            <wp:posOffset>776605</wp:posOffset>
          </wp:positionH>
          <wp:positionV relativeFrom="margin">
            <wp:posOffset>-1477010</wp:posOffset>
          </wp:positionV>
          <wp:extent cx="1981835" cy="12573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344">
      <w:rPr>
        <w:noProof/>
        <w:lang w:eastAsia="fr-FR"/>
      </w:rPr>
      <w:drawing>
        <wp:inline distT="0" distB="0" distL="0" distR="0" wp14:anchorId="7B90F211" wp14:editId="02A3799B">
          <wp:extent cx="2367915" cy="1031215"/>
          <wp:effectExtent l="0" t="0" r="0" b="0"/>
          <wp:docPr id="3" name="Image 3" descr="C:\Users\cdr\OneDrive\Documents\thumbnail_logo_casi 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r\OneDrive\Documents\thumbnail_logo_casi -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8" cy="104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344" w:rsidRDefault="007E7344" w:rsidP="007E73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799"/>
    <w:multiLevelType w:val="hybridMultilevel"/>
    <w:tmpl w:val="5630D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E82"/>
    <w:multiLevelType w:val="hybridMultilevel"/>
    <w:tmpl w:val="78EEB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A95"/>
    <w:multiLevelType w:val="hybridMultilevel"/>
    <w:tmpl w:val="64F8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45"/>
    <w:rsid w:val="000E0045"/>
    <w:rsid w:val="001D50AF"/>
    <w:rsid w:val="00275DDA"/>
    <w:rsid w:val="00473F3C"/>
    <w:rsid w:val="004C26CB"/>
    <w:rsid w:val="004F31B7"/>
    <w:rsid w:val="00542F92"/>
    <w:rsid w:val="007E7344"/>
    <w:rsid w:val="0095363B"/>
    <w:rsid w:val="00C85FF5"/>
    <w:rsid w:val="00D109E1"/>
    <w:rsid w:val="00D94744"/>
    <w:rsid w:val="00E827F4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4EA56-E9B4-4BD4-9625-D9941F21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7344"/>
  </w:style>
  <w:style w:type="paragraph" w:styleId="Pieddepage">
    <w:name w:val="footer"/>
    <w:basedOn w:val="Normal"/>
    <w:link w:val="PieddepageCar"/>
    <w:uiPriority w:val="99"/>
    <w:unhideWhenUsed/>
    <w:rsid w:val="007E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344"/>
  </w:style>
  <w:style w:type="paragraph" w:styleId="Paragraphedeliste">
    <w:name w:val="List Paragraph"/>
    <w:basedOn w:val="Normal"/>
    <w:uiPriority w:val="34"/>
    <w:qFormat/>
    <w:rsid w:val="0095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cdr oc</dc:creator>
  <cp:keywords/>
  <dc:description/>
  <cp:lastModifiedBy>cdr oc</cp:lastModifiedBy>
  <cp:revision>3</cp:revision>
  <dcterms:created xsi:type="dcterms:W3CDTF">2024-02-16T11:34:00Z</dcterms:created>
  <dcterms:modified xsi:type="dcterms:W3CDTF">2024-02-16T11:37:00Z</dcterms:modified>
</cp:coreProperties>
</file>